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60DBA0F8" w:rsidR="00DD489A" w:rsidRPr="00616DEB" w:rsidRDefault="007F3E1B"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3509C7A">
                <wp:simplePos x="0" y="0"/>
                <wp:positionH relativeFrom="margin">
                  <wp:align>left</wp:align>
                </wp:positionH>
                <wp:positionV relativeFrom="paragraph">
                  <wp:posOffset>176530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2DD18CA6" w:rsidR="00DD489A" w:rsidRPr="00BD0E16" w:rsidRDefault="00DD489A" w:rsidP="007F3E1B">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w:t>
                            </w:r>
                            <w:r w:rsidR="00620A18" w:rsidRPr="00620A18">
                              <w:rPr>
                                <w:rFonts w:ascii="ＭＳ ゴシック" w:eastAsia="ＭＳ ゴシック" w:hAnsi="ＭＳ ゴシック" w:hint="eastAsia"/>
                                <w:color w:val="FF0000"/>
                                <w:sz w:val="24"/>
                                <w:szCs w:val="24"/>
                              </w:rPr>
                              <w:t>大会</w:t>
                            </w:r>
                            <w:r w:rsidR="000277AB" w:rsidRPr="00620A18">
                              <w:rPr>
                                <w:rFonts w:ascii="ＭＳ ゴシック" w:eastAsia="ＭＳ ゴシック" w:hAnsi="ＭＳ ゴシック" w:hint="eastAsia"/>
                                <w:color w:val="FF0000"/>
                                <w:sz w:val="24"/>
                                <w:szCs w:val="24"/>
                              </w:rPr>
                              <w:t>会</w:t>
                            </w:r>
                            <w:r w:rsidR="000277AB" w:rsidRPr="000277AB">
                              <w:rPr>
                                <w:rFonts w:ascii="ＭＳ ゴシック" w:eastAsia="ＭＳ ゴシック" w:hAnsi="ＭＳ ゴシック" w:hint="eastAsia"/>
                                <w:color w:val="FF0000"/>
                                <w:sz w:val="24"/>
                                <w:szCs w:val="24"/>
                              </w:rPr>
                              <w:t>場入場者［原則</w:t>
                            </w:r>
                            <w:r w:rsidR="000277AB">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w:t>
                            </w:r>
                            <w:r w:rsidR="000277AB">
                              <w:rPr>
                                <w:rFonts w:ascii="ＭＳ ゴシック" w:eastAsia="ＭＳ ゴシック" w:hAnsi="ＭＳ ゴシック" w:hint="eastAsia"/>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42466C" w:rsidRPr="0042466C">
                              <w:rPr>
                                <w:rFonts w:ascii="ＭＳ ゴシック" w:eastAsia="ＭＳ ゴシック" w:hAnsi="ＭＳ ゴシック" w:hint="eastAsia"/>
                                <w:color w:val="FF0000"/>
                                <w:sz w:val="24"/>
                                <w:szCs w:val="24"/>
                              </w:rPr>
                              <w:t>及び関係学校職員</w:t>
                            </w:r>
                            <w:r w:rsidR="000277AB">
                              <w:rPr>
                                <w:rFonts w:ascii="ＭＳ ゴシック" w:eastAsia="ＭＳ ゴシック" w:hAnsi="ＭＳ ゴシック" w:hint="eastAsia"/>
                                <w:color w:val="FF0000"/>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7F3E1B">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77AF1" id="_x0000_t202" coordsize="21600,21600" o:spt="202" path="m,l,21600r21600,l21600,xe">
                <v:stroke joinstyle="miter"/>
                <v:path gradientshapeok="t" o:connecttype="rect"/>
              </v:shapetype>
              <v:shape id="テキスト ボックス 2" o:spid="_x0000_s1027" type="#_x0000_t202" style="position:absolute;left:0;text-align:left;margin-left:0;margin-top:13.9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" fillcolor="white [3201]" strokeweight=".5pt">
                <v:textbox>
                  <w:txbxContent>
                    <w:p w14:paraId="1EBDC43B" w14:textId="2DD18CA6" w:rsidR="00DD489A" w:rsidRPr="00BD0E16" w:rsidRDefault="00DD489A" w:rsidP="007F3E1B">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w:t>
                      </w:r>
                      <w:r w:rsidR="00620A18" w:rsidRPr="00620A18">
                        <w:rPr>
                          <w:rFonts w:ascii="ＭＳ ゴシック" w:eastAsia="ＭＳ ゴシック" w:hAnsi="ＭＳ ゴシック" w:hint="eastAsia"/>
                          <w:color w:val="FF0000"/>
                          <w:sz w:val="24"/>
                          <w:szCs w:val="24"/>
                        </w:rPr>
                        <w:t>大会</w:t>
                      </w:r>
                      <w:r w:rsidR="000277AB" w:rsidRPr="00620A18">
                        <w:rPr>
                          <w:rFonts w:ascii="ＭＳ ゴシック" w:eastAsia="ＭＳ ゴシック" w:hAnsi="ＭＳ ゴシック" w:hint="eastAsia"/>
                          <w:color w:val="FF0000"/>
                          <w:sz w:val="24"/>
                          <w:szCs w:val="24"/>
                        </w:rPr>
                        <w:t>会</w:t>
                      </w:r>
                      <w:r w:rsidR="000277AB" w:rsidRPr="000277AB">
                        <w:rPr>
                          <w:rFonts w:ascii="ＭＳ ゴシック" w:eastAsia="ＭＳ ゴシック" w:hAnsi="ＭＳ ゴシック" w:hint="eastAsia"/>
                          <w:color w:val="FF0000"/>
                          <w:sz w:val="24"/>
                          <w:szCs w:val="24"/>
                        </w:rPr>
                        <w:t>場入場者［原則</w:t>
                      </w:r>
                      <w:r w:rsidR="000277AB">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w:t>
                      </w:r>
                      <w:r w:rsidR="000277AB">
                        <w:rPr>
                          <w:rFonts w:ascii="ＭＳ ゴシック" w:eastAsia="ＭＳ ゴシック" w:hAnsi="ＭＳ ゴシック" w:hint="eastAsia"/>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42466C" w:rsidRPr="0042466C">
                        <w:rPr>
                          <w:rFonts w:ascii="ＭＳ ゴシック" w:eastAsia="ＭＳ ゴシック" w:hAnsi="ＭＳ ゴシック" w:hint="eastAsia"/>
                          <w:color w:val="FF0000"/>
                          <w:sz w:val="24"/>
                          <w:szCs w:val="24"/>
                        </w:rPr>
                        <w:t>及び関係学校職員</w:t>
                      </w:r>
                      <w:r w:rsidR="000277AB">
                        <w:rPr>
                          <w:rFonts w:ascii="ＭＳ ゴシック" w:eastAsia="ＭＳ ゴシック" w:hAnsi="ＭＳ ゴシック" w:hint="eastAsia"/>
                          <w:color w:val="FF0000"/>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7F3E1B">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r w:rsidR="00DD489A"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642E5765" w:rsidR="00DD489A" w:rsidRPr="00FD650F" w:rsidRDefault="00DD489A" w:rsidP="00DD489A">
      <w:pPr>
        <w:rPr>
          <w:rFonts w:ascii="ＭＳ ゴシック" w:eastAsia="ＭＳ ゴシック" w:hAnsi="ＭＳ ゴシック"/>
        </w:rPr>
      </w:pP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95C31F" w:rsidR="00DD489A" w:rsidRDefault="00DD489A" w:rsidP="00DD489A">
      <w:pPr>
        <w:rPr>
          <w:rFonts w:ascii="ＭＳ ゴシック" w:eastAsia="ＭＳ ゴシック" w:hAnsi="ＭＳ ゴシック"/>
        </w:rPr>
      </w:pPr>
    </w:p>
    <w:p w14:paraId="5E6B7B90" w14:textId="77777777" w:rsidR="0042466C" w:rsidRPr="00FD650F" w:rsidRDefault="0042466C"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42466C">
        <w:trPr>
          <w:trHeight w:val="693"/>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2721D5A2"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4B0838">
              <w:rPr>
                <w:rFonts w:ascii="ＭＳ ゴシック" w:eastAsia="ＭＳ ゴシック" w:hAnsi="ＭＳ ゴシック" w:hint="eastAsia"/>
                <w:color w:val="000000" w:themeColor="text1"/>
                <w:sz w:val="20"/>
                <w:szCs w:val="20"/>
              </w:rPr>
              <w:t xml:space="preserve">　　</w:t>
            </w:r>
            <w:r w:rsidR="004B0838" w:rsidRPr="007F3E1B">
              <w:rPr>
                <w:rFonts w:ascii="ＭＳ ゴシック" w:eastAsia="ＭＳ ゴシック" w:hAnsi="ＭＳ ゴシック" w:hint="eastAsia"/>
                <w:color w:val="FF0000"/>
                <w:sz w:val="20"/>
                <w:szCs w:val="20"/>
              </w:rPr>
              <w:t>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75FEF403" w:rsidR="00DD489A" w:rsidRPr="00261088" w:rsidRDefault="0042466C" w:rsidP="00313B3F">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大会</w:t>
            </w:r>
            <w:r w:rsidR="00D84905"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188E7C7A"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261088" w:rsidRPr="004B0838">
              <w:rPr>
                <w:rFonts w:ascii="ＭＳ ゴシック" w:eastAsia="ＭＳ ゴシック" w:hAnsi="ＭＳ ゴシック" w:hint="eastAsia"/>
                <w:b/>
                <w:strike/>
                <w:color w:val="FF0000"/>
                <w:sz w:val="24"/>
                <w:szCs w:val="24"/>
                <w:u w:val="double"/>
              </w:rPr>
              <w:t>ク</w:t>
            </w:r>
            <w:r w:rsidR="008F2EA7" w:rsidRPr="004B0838">
              <w:rPr>
                <w:rFonts w:ascii="ＭＳ ゴシック" w:eastAsia="ＭＳ ゴシック" w:hAnsi="ＭＳ ゴシック" w:hint="eastAsia"/>
                <w:b/>
                <w:color w:val="FF0000"/>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1"/>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4B0838" w:rsidRDefault="00DD489A" w:rsidP="008C6072">
            <w:pPr>
              <w:spacing w:line="260" w:lineRule="exact"/>
              <w:jc w:val="center"/>
              <w:rPr>
                <w:rFonts w:ascii="ＭＳ ゴシック" w:eastAsia="ＭＳ ゴシック" w:hAnsi="ＭＳ ゴシック"/>
                <w:strike/>
                <w:color w:val="FF0000"/>
                <w:sz w:val="20"/>
                <w:szCs w:val="20"/>
              </w:rPr>
            </w:pPr>
            <w:r w:rsidRPr="004B0838">
              <w:rPr>
                <w:rFonts w:ascii="ＭＳ ゴシック" w:eastAsia="ＭＳ ゴシック" w:hAnsi="ＭＳ ゴシック" w:hint="eastAsia"/>
                <w:strike/>
                <w:color w:val="FF0000"/>
                <w:sz w:val="20"/>
                <w:szCs w:val="20"/>
              </w:rPr>
              <w:t>カ</w:t>
            </w:r>
          </w:p>
        </w:tc>
        <w:tc>
          <w:tcPr>
            <w:tcW w:w="3541" w:type="dxa"/>
            <w:vAlign w:val="center"/>
          </w:tcPr>
          <w:p w14:paraId="2991D757" w14:textId="7C6C31CF" w:rsidR="00DD489A" w:rsidRPr="004B0838" w:rsidRDefault="00DD489A" w:rsidP="009150EC">
            <w:pPr>
              <w:spacing w:line="260" w:lineRule="exact"/>
              <w:rPr>
                <w:rFonts w:ascii="ＭＳ ゴシック" w:eastAsia="ＭＳ ゴシック" w:hAnsi="ＭＳ ゴシック"/>
                <w:strike/>
                <w:color w:val="FF0000"/>
                <w:sz w:val="20"/>
                <w:szCs w:val="20"/>
              </w:rPr>
            </w:pPr>
            <w:r w:rsidRPr="004B0838">
              <w:rPr>
                <w:rFonts w:ascii="ＭＳ ゴシック" w:eastAsia="ＭＳ ゴシック" w:hAnsi="ＭＳ ゴシック" w:hint="eastAsia"/>
                <w:strike/>
                <w:color w:val="FF0000"/>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4B0838" w:rsidRDefault="00DD489A" w:rsidP="008C6072">
            <w:pPr>
              <w:spacing w:line="260" w:lineRule="exact"/>
              <w:ind w:left="200" w:hangingChars="100" w:hanging="200"/>
              <w:jc w:val="center"/>
              <w:rPr>
                <w:rFonts w:ascii="ＭＳ ゴシック" w:eastAsia="ＭＳ ゴシック" w:hAnsi="ＭＳ ゴシック"/>
                <w:strike/>
                <w:color w:val="FF0000"/>
                <w:sz w:val="20"/>
                <w:szCs w:val="20"/>
              </w:rPr>
            </w:pPr>
            <w:r w:rsidRPr="004B0838">
              <w:rPr>
                <w:rFonts w:ascii="ＭＳ ゴシック" w:eastAsia="ＭＳ ゴシック" w:hAnsi="ＭＳ ゴシック" w:hint="eastAsia"/>
                <w:strike/>
                <w:color w:val="FF0000"/>
                <w:sz w:val="20"/>
                <w:szCs w:val="20"/>
              </w:rPr>
              <w:t>キ</w:t>
            </w:r>
          </w:p>
        </w:tc>
        <w:tc>
          <w:tcPr>
            <w:tcW w:w="3541" w:type="dxa"/>
            <w:vAlign w:val="center"/>
          </w:tcPr>
          <w:p w14:paraId="7824D358" w14:textId="5DBFD65F" w:rsidR="00DD489A" w:rsidRPr="004B0838" w:rsidRDefault="00313B3F" w:rsidP="009150EC">
            <w:pPr>
              <w:spacing w:line="260" w:lineRule="exact"/>
              <w:rPr>
                <w:rFonts w:ascii="ＭＳ ゴシック" w:eastAsia="ＭＳ ゴシック" w:hAnsi="ＭＳ ゴシック"/>
                <w:strike/>
                <w:color w:val="FF0000"/>
                <w:sz w:val="20"/>
                <w:szCs w:val="20"/>
              </w:rPr>
            </w:pPr>
            <w:r w:rsidRPr="004B0838">
              <w:rPr>
                <w:rFonts w:ascii="ＭＳ ゴシック" w:eastAsia="ＭＳ ゴシック" w:hAnsi="ＭＳ ゴシック" w:hint="eastAsia"/>
                <w:strike/>
                <w:color w:val="FF0000"/>
                <w:sz w:val="20"/>
                <w:szCs w:val="20"/>
              </w:rPr>
              <w:t>同居</w:t>
            </w:r>
            <w:r w:rsidR="00DD489A" w:rsidRPr="004B0838">
              <w:rPr>
                <w:rFonts w:ascii="ＭＳ ゴシック" w:eastAsia="ＭＳ ゴシック" w:hAnsi="ＭＳ ゴシック" w:hint="eastAsia"/>
                <w:strike/>
                <w:color w:val="FF0000"/>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4B0838" w:rsidRDefault="00DD489A" w:rsidP="008C6072">
            <w:pPr>
              <w:spacing w:line="260" w:lineRule="exact"/>
              <w:jc w:val="center"/>
              <w:rPr>
                <w:rFonts w:ascii="ＭＳ ゴシック" w:eastAsia="ＭＳ ゴシック" w:hAnsi="ＭＳ ゴシック"/>
                <w:strike/>
                <w:color w:val="FF0000"/>
                <w:sz w:val="20"/>
                <w:szCs w:val="20"/>
              </w:rPr>
            </w:pPr>
            <w:r w:rsidRPr="004B0838">
              <w:rPr>
                <w:rFonts w:ascii="ＭＳ ゴシック" w:eastAsia="ＭＳ ゴシック" w:hAnsi="ＭＳ ゴシック" w:hint="eastAsia"/>
                <w:strike/>
                <w:color w:val="FF0000"/>
                <w:sz w:val="20"/>
                <w:szCs w:val="20"/>
              </w:rPr>
              <w:t>ク</w:t>
            </w:r>
          </w:p>
        </w:tc>
        <w:tc>
          <w:tcPr>
            <w:tcW w:w="3541" w:type="dxa"/>
            <w:vAlign w:val="center"/>
          </w:tcPr>
          <w:p w14:paraId="7E89E260" w14:textId="6233B6F3" w:rsidR="00DD489A" w:rsidRPr="004B0838" w:rsidRDefault="00DD489A" w:rsidP="007C16D1">
            <w:pPr>
              <w:spacing w:line="260" w:lineRule="exact"/>
              <w:rPr>
                <w:rFonts w:ascii="ＭＳ ゴシック" w:eastAsia="ＭＳ ゴシック" w:hAnsi="ＭＳ ゴシック"/>
                <w:strike/>
                <w:color w:val="FF0000"/>
                <w:spacing w:val="-2"/>
                <w:sz w:val="20"/>
                <w:szCs w:val="20"/>
              </w:rPr>
            </w:pPr>
            <w:r w:rsidRPr="004B0838">
              <w:rPr>
                <w:rFonts w:ascii="ＭＳ ゴシック" w:eastAsia="ＭＳ ゴシック" w:hAnsi="ＭＳ ゴシック" w:hint="eastAsia"/>
                <w:strike/>
                <w:color w:val="FF0000"/>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7B45B7AD"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Pr="0042466C">
              <w:rPr>
                <w:rFonts w:ascii="ＭＳ ゴシック" w:eastAsia="ＭＳ ゴシック" w:hAnsi="ＭＳ ゴシック" w:hint="eastAsia"/>
                <w:bCs/>
                <w:strike/>
                <w:color w:val="FF0000"/>
                <w:sz w:val="20"/>
                <w:szCs w:val="20"/>
              </w:rPr>
              <w:t>ク</w:t>
            </w:r>
            <w:r w:rsidR="0042466C" w:rsidRPr="0042466C">
              <w:rPr>
                <w:rFonts w:ascii="ＭＳ ゴシック" w:eastAsia="ＭＳ ゴシック" w:hAnsi="ＭＳ ゴシック" w:hint="eastAsia"/>
                <w:bCs/>
                <w:color w:val="FF0000"/>
                <w:sz w:val="20"/>
                <w:szCs w:val="20"/>
              </w:rPr>
              <w:t>オ</w:t>
            </w:r>
            <w:r w:rsidRPr="00244869">
              <w:rPr>
                <w:rFonts w:ascii="ＭＳ ゴシック" w:eastAsia="ＭＳ ゴシック" w:hAnsi="ＭＳ ゴシック" w:hint="eastAsia"/>
                <w:bCs/>
                <w:color w:val="000000" w:themeColor="text1"/>
                <w:sz w:val="20"/>
                <w:szCs w:val="20"/>
              </w:rPr>
              <w:t>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42466C">
        <w:trPr>
          <w:trHeight w:val="794"/>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42466C">
        <w:trPr>
          <w:trHeight w:val="279"/>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A03BFD">
        <w:trPr>
          <w:trHeight w:val="2992"/>
        </w:trPr>
        <w:tc>
          <w:tcPr>
            <w:tcW w:w="9807" w:type="dxa"/>
            <w:gridSpan w:val="6"/>
          </w:tcPr>
          <w:p w14:paraId="0F52CEEF" w14:textId="77777777" w:rsidR="00A03BFD" w:rsidRDefault="009150EC" w:rsidP="0042466C">
            <w:pPr>
              <w:spacing w:beforeLines="50" w:before="180" w:line="24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千葉県高等学校体育連盟会長　様</w:t>
            </w:r>
            <w:r w:rsidR="00FD650F" w:rsidRPr="00244869">
              <w:rPr>
                <w:rFonts w:ascii="ＭＳ ゴシック" w:eastAsia="ＭＳ ゴシック" w:hAnsi="ＭＳ ゴシック" w:hint="eastAsia"/>
                <w:color w:val="000000" w:themeColor="text1"/>
                <w:szCs w:val="21"/>
              </w:rPr>
              <w:t xml:space="preserve">　　　　　　　　　</w:t>
            </w:r>
            <w:r w:rsidR="0042466C">
              <w:rPr>
                <w:rFonts w:ascii="ＭＳ ゴシック" w:eastAsia="ＭＳ ゴシック" w:hAnsi="ＭＳ ゴシック" w:hint="eastAsia"/>
                <w:color w:val="000000" w:themeColor="text1"/>
                <w:szCs w:val="21"/>
              </w:rPr>
              <w:t xml:space="preserve">　　　　　</w:t>
            </w:r>
            <w:r w:rsidR="00FD650F" w:rsidRPr="00244869">
              <w:rPr>
                <w:rFonts w:ascii="ＭＳ ゴシック" w:eastAsia="ＭＳ ゴシック" w:hAnsi="ＭＳ ゴシック" w:hint="eastAsia"/>
                <w:color w:val="000000" w:themeColor="text1"/>
                <w:szCs w:val="21"/>
              </w:rPr>
              <w:t xml:space="preserve">　</w:t>
            </w:r>
          </w:p>
          <w:p w14:paraId="22F0D865" w14:textId="14F4D317" w:rsidR="009150EC" w:rsidRDefault="0042466C" w:rsidP="00A03BFD">
            <w:pPr>
              <w:spacing w:beforeLines="50" w:before="180" w:line="240" w:lineRule="exact"/>
              <w:ind w:firstLineChars="3000" w:firstLine="63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令和　　　年　　月　　日</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67B60EFF" w:rsidR="004C1D91" w:rsidRPr="00244869" w:rsidRDefault="00FD650F" w:rsidP="009150EC">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7F55C" w14:textId="77777777" w:rsidR="00010595" w:rsidRDefault="00010595" w:rsidP="004E0F5C">
      <w:r>
        <w:separator/>
      </w:r>
    </w:p>
  </w:endnote>
  <w:endnote w:type="continuationSeparator" w:id="0">
    <w:p w14:paraId="5B55B17E" w14:textId="77777777" w:rsidR="00010595" w:rsidRDefault="00010595"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BB346" w14:textId="77777777" w:rsidR="00010595" w:rsidRDefault="00010595" w:rsidP="004E0F5C">
      <w:r>
        <w:separator/>
      </w:r>
    </w:p>
  </w:footnote>
  <w:footnote w:type="continuationSeparator" w:id="0">
    <w:p w14:paraId="13213F47" w14:textId="77777777" w:rsidR="00010595" w:rsidRDefault="00010595"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10595"/>
    <w:rsid w:val="000277AB"/>
    <w:rsid w:val="0023028E"/>
    <w:rsid w:val="00244869"/>
    <w:rsid w:val="00253781"/>
    <w:rsid w:val="00261088"/>
    <w:rsid w:val="00272609"/>
    <w:rsid w:val="0027720C"/>
    <w:rsid w:val="002F2B2F"/>
    <w:rsid w:val="00313B3F"/>
    <w:rsid w:val="00342D44"/>
    <w:rsid w:val="003A322A"/>
    <w:rsid w:val="003F739B"/>
    <w:rsid w:val="0042466C"/>
    <w:rsid w:val="004603A7"/>
    <w:rsid w:val="00480A4E"/>
    <w:rsid w:val="004818EE"/>
    <w:rsid w:val="004B0838"/>
    <w:rsid w:val="004C1D91"/>
    <w:rsid w:val="004E0F5C"/>
    <w:rsid w:val="00514924"/>
    <w:rsid w:val="00616DEB"/>
    <w:rsid w:val="00620A18"/>
    <w:rsid w:val="006D3394"/>
    <w:rsid w:val="00721B42"/>
    <w:rsid w:val="007C16D1"/>
    <w:rsid w:val="007C5704"/>
    <w:rsid w:val="007F3E1B"/>
    <w:rsid w:val="00861405"/>
    <w:rsid w:val="008C33D9"/>
    <w:rsid w:val="008C6072"/>
    <w:rsid w:val="008F2EA7"/>
    <w:rsid w:val="009150EC"/>
    <w:rsid w:val="009A4984"/>
    <w:rsid w:val="009D325E"/>
    <w:rsid w:val="00A03BFD"/>
    <w:rsid w:val="00B52371"/>
    <w:rsid w:val="00B9615F"/>
    <w:rsid w:val="00BD0E16"/>
    <w:rsid w:val="00C03E11"/>
    <w:rsid w:val="00C56E03"/>
    <w:rsid w:val="00C97895"/>
    <w:rsid w:val="00D644F6"/>
    <w:rsid w:val="00D84905"/>
    <w:rsid w:val="00DD489A"/>
    <w:rsid w:val="00E154C7"/>
    <w:rsid w:val="00E537F9"/>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gaopon</cp:lastModifiedBy>
  <cp:revision>2</cp:revision>
  <cp:lastPrinted>2020-10-28T02:54:00Z</cp:lastPrinted>
  <dcterms:created xsi:type="dcterms:W3CDTF">2020-10-28T02:56:00Z</dcterms:created>
  <dcterms:modified xsi:type="dcterms:W3CDTF">2020-10-28T02:56:00Z</dcterms:modified>
</cp:coreProperties>
</file>